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526" w:rsidRDefault="00F23526" w:rsidP="00F23526">
      <w:pPr>
        <w:widowControl/>
        <w:jc w:val="center"/>
        <w:rPr>
          <w:rFonts w:ascii="Times New Roman" w:eastAsia="黑体" w:hAnsi="黑体" w:cs="Times New Roman"/>
          <w:kern w:val="0"/>
          <w:sz w:val="28"/>
          <w:szCs w:val="28"/>
        </w:rPr>
      </w:pPr>
      <w:r w:rsidRPr="006531B4">
        <w:rPr>
          <w:rFonts w:ascii="Times New Roman" w:eastAsia="黑体" w:hAnsi="黑体" w:cs="Times New Roman"/>
          <w:kern w:val="0"/>
          <w:sz w:val="28"/>
          <w:szCs w:val="28"/>
        </w:rPr>
        <w:t>《电工技术学报》</w:t>
      </w:r>
      <w:r w:rsidRPr="006531B4">
        <w:rPr>
          <w:rFonts w:ascii="Times New Roman" w:eastAsia="宋体" w:hAnsi="Times New Roman" w:cs="Times New Roman"/>
          <w:kern w:val="0"/>
          <w:sz w:val="28"/>
          <w:szCs w:val="28"/>
        </w:rPr>
        <w:t>201</w:t>
      </w:r>
      <w:r>
        <w:rPr>
          <w:rFonts w:ascii="Times New Roman" w:eastAsia="宋体" w:hAnsi="Times New Roman" w:cs="Times New Roman" w:hint="eastAsia"/>
          <w:kern w:val="0"/>
          <w:sz w:val="28"/>
          <w:szCs w:val="28"/>
        </w:rPr>
        <w:t>8</w:t>
      </w:r>
      <w:r w:rsidRPr="006531B4">
        <w:rPr>
          <w:rFonts w:ascii="Times New Roman" w:eastAsia="黑体" w:hAnsi="黑体" w:cs="Times New Roman"/>
          <w:kern w:val="0"/>
          <w:sz w:val="28"/>
          <w:szCs w:val="28"/>
        </w:rPr>
        <w:t>年度遴选推荐优秀论文</w:t>
      </w:r>
    </w:p>
    <w:tbl>
      <w:tblPr>
        <w:tblpPr w:leftFromText="180" w:rightFromText="180" w:vertAnchor="text" w:horzAnchor="margin" w:tblpXSpec="center" w:tblpY="527"/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936"/>
        <w:gridCol w:w="1559"/>
        <w:gridCol w:w="2551"/>
        <w:gridCol w:w="1701"/>
      </w:tblGrid>
      <w:tr w:rsidR="00F23526" w:rsidRPr="00DA1CCF" w:rsidTr="00F23526">
        <w:trPr>
          <w:trHeight w:val="624"/>
        </w:trPr>
        <w:tc>
          <w:tcPr>
            <w:tcW w:w="3936" w:type="dxa"/>
            <w:shd w:val="clear" w:color="auto" w:fill="auto"/>
            <w:noWrap/>
            <w:vAlign w:val="center"/>
            <w:hideMark/>
          </w:tcPr>
          <w:p w:rsidR="00F23526" w:rsidRPr="00DA1CCF" w:rsidRDefault="00F23526" w:rsidP="0041368D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  <w:r w:rsidRPr="00DA1CCF">
              <w:rPr>
                <w:rFonts w:hint="eastAsia"/>
                <w:color w:val="000000" w:themeColor="text1"/>
                <w:sz w:val="22"/>
              </w:rPr>
              <w:t>题名</w:t>
            </w:r>
          </w:p>
        </w:tc>
        <w:tc>
          <w:tcPr>
            <w:tcW w:w="1559" w:type="dxa"/>
          </w:tcPr>
          <w:p w:rsidR="00F23526" w:rsidRPr="00DA1CCF" w:rsidRDefault="00F23526" w:rsidP="0041368D">
            <w:pPr>
              <w:ind w:firstLineChars="150" w:firstLine="330"/>
              <w:rPr>
                <w:color w:val="000000" w:themeColor="text1"/>
                <w:sz w:val="22"/>
              </w:rPr>
            </w:pPr>
            <w:r w:rsidRPr="00DA1CCF">
              <w:rPr>
                <w:rFonts w:hint="eastAsia"/>
                <w:color w:val="000000" w:themeColor="text1"/>
                <w:sz w:val="22"/>
              </w:rPr>
              <w:t>第一单位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23526" w:rsidRPr="00DA1CCF" w:rsidRDefault="00F23526" w:rsidP="0041368D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  <w:r w:rsidRPr="00DA1CCF">
              <w:rPr>
                <w:rFonts w:hint="eastAsia"/>
                <w:color w:val="000000" w:themeColor="text1"/>
                <w:sz w:val="22"/>
              </w:rPr>
              <w:t>作者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23526" w:rsidRPr="00DA1CCF" w:rsidRDefault="00F23526" w:rsidP="0041368D">
            <w:pPr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  <w:r w:rsidRPr="00DA1CCF">
              <w:rPr>
                <w:rFonts w:hint="eastAsia"/>
                <w:color w:val="000000" w:themeColor="text1"/>
                <w:sz w:val="22"/>
              </w:rPr>
              <w:t>刊期</w:t>
            </w:r>
          </w:p>
        </w:tc>
      </w:tr>
      <w:tr w:rsidR="00F23526" w:rsidRPr="00DA1CCF" w:rsidTr="00F23526">
        <w:trPr>
          <w:trHeight w:val="624"/>
        </w:trPr>
        <w:tc>
          <w:tcPr>
            <w:tcW w:w="3936" w:type="dxa"/>
            <w:shd w:val="clear" w:color="auto" w:fill="auto"/>
            <w:hideMark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 w:cs="宋体"/>
                <w:bCs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配电网电力电子化的发展和超高次谐波新问题</w:t>
            </w:r>
          </w:p>
        </w:tc>
        <w:tc>
          <w:tcPr>
            <w:tcW w:w="1559" w:type="dxa"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华北电力大学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F23526" w:rsidRDefault="00F23526" w:rsidP="0041368D">
            <w:pPr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Cs w:val="21"/>
              </w:rPr>
            </w:pPr>
            <w:proofErr w:type="gramStart"/>
            <w:r w:rsidRPr="00DA1CCF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肖湘宁</w:t>
            </w:r>
            <w:proofErr w:type="gramEnd"/>
            <w:r w:rsidRPr="00DA1CCF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 xml:space="preserve"> </w:t>
            </w:r>
            <w:r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 xml:space="preserve"> </w:t>
            </w:r>
            <w:r w:rsidRPr="00DA1CCF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 xml:space="preserve">廖坤玉 </w:t>
            </w:r>
            <w:r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 xml:space="preserve"> </w:t>
            </w:r>
            <w:r w:rsidRPr="00DA1CCF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唐松</w:t>
            </w:r>
            <w:proofErr w:type="gramStart"/>
            <w:r w:rsidRPr="00DA1CCF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浩</w:t>
            </w:r>
            <w:proofErr w:type="gramEnd"/>
          </w:p>
          <w:p w:rsidR="00F23526" w:rsidRPr="00DA1CCF" w:rsidRDefault="00F23526" w:rsidP="0041368D">
            <w:pPr>
              <w:jc w:val="center"/>
              <w:rPr>
                <w:rFonts w:asciiTheme="minorEastAsia" w:hAnsiTheme="minorEastAsia" w:cs="宋体"/>
                <w:bCs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范文杰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 w:cs="宋体"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hint="eastAsia"/>
                <w:color w:val="000000" w:themeColor="text1"/>
                <w:szCs w:val="21"/>
              </w:rPr>
              <w:t>2018年</w:t>
            </w:r>
            <w:r w:rsidRPr="00DA1CCF">
              <w:rPr>
                <w:rFonts w:asciiTheme="minorEastAsia" w:hAnsiTheme="minorEastAsia"/>
                <w:color w:val="000000" w:themeColor="text1"/>
                <w:szCs w:val="21"/>
              </w:rPr>
              <w:t>4</w:t>
            </w:r>
            <w:r w:rsidRPr="00DA1CCF">
              <w:rPr>
                <w:rFonts w:asciiTheme="minorEastAsia" w:hAnsiTheme="minorEastAsia" w:hint="eastAsia"/>
                <w:color w:val="000000" w:themeColor="text1"/>
                <w:szCs w:val="21"/>
              </w:rPr>
              <w:t>期</w:t>
            </w:r>
          </w:p>
        </w:tc>
      </w:tr>
      <w:tr w:rsidR="00F23526" w:rsidRPr="00DA1CCF" w:rsidTr="00F23526">
        <w:trPr>
          <w:trHeight w:val="624"/>
        </w:trPr>
        <w:tc>
          <w:tcPr>
            <w:tcW w:w="3936" w:type="dxa"/>
            <w:shd w:val="clear" w:color="auto" w:fill="auto"/>
            <w:hideMark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 w:cs="宋体"/>
                <w:bCs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风光</w:t>
            </w:r>
            <w:proofErr w:type="gramStart"/>
            <w:r w:rsidRPr="00DA1CCF"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储系统</w:t>
            </w:r>
            <w:proofErr w:type="gramEnd"/>
            <w:r w:rsidRPr="00DA1CCF"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储能容量优化配置策略</w:t>
            </w:r>
          </w:p>
        </w:tc>
        <w:tc>
          <w:tcPr>
            <w:tcW w:w="1559" w:type="dxa"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中国电力科学研究研究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F23526" w:rsidRDefault="00F23526" w:rsidP="0041368D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李建林</w:t>
            </w: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 xml:space="preserve">  </w:t>
            </w:r>
            <w:r w:rsidRPr="00DA1CCF"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郭斌琪</w:t>
            </w: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 xml:space="preserve">  </w:t>
            </w:r>
            <w:r w:rsidRPr="00DA1CCF"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牛萌</w:t>
            </w:r>
          </w:p>
          <w:p w:rsidR="00F23526" w:rsidRPr="00DA1CCF" w:rsidRDefault="00F23526" w:rsidP="0041368D">
            <w:pPr>
              <w:jc w:val="center"/>
              <w:rPr>
                <w:rFonts w:asciiTheme="minorEastAsia" w:hAnsiTheme="minorEastAsia" w:cs="宋体"/>
                <w:bCs/>
                <w:color w:val="000000" w:themeColor="text1"/>
                <w:szCs w:val="21"/>
              </w:rPr>
            </w:pPr>
            <w:proofErr w:type="gramStart"/>
            <w:r w:rsidRPr="00DA1CCF"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修晓青 田立亭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 w:cs="宋体"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hint="eastAsia"/>
                <w:color w:val="000000" w:themeColor="text1"/>
                <w:szCs w:val="21"/>
              </w:rPr>
              <w:t>2018年6期</w:t>
            </w:r>
          </w:p>
        </w:tc>
      </w:tr>
      <w:tr w:rsidR="00F23526" w:rsidRPr="00DA1CCF" w:rsidTr="00F23526">
        <w:trPr>
          <w:trHeight w:val="624"/>
        </w:trPr>
        <w:tc>
          <w:tcPr>
            <w:tcW w:w="3936" w:type="dxa"/>
            <w:shd w:val="clear" w:color="auto" w:fill="CCE8CF" w:themeFill="background1"/>
            <w:hideMark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 w:cs="宋体"/>
                <w:bCs/>
                <w:color w:val="000000" w:themeColor="text1"/>
                <w:szCs w:val="21"/>
              </w:rPr>
            </w:pPr>
            <w:proofErr w:type="gramStart"/>
            <w:r w:rsidRPr="00DA1CCF"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考虑源荷双侧</w:t>
            </w:r>
            <w:proofErr w:type="gramEnd"/>
            <w:r w:rsidRPr="00DA1CCF"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不确定性的模糊随机机会约束优先目标规划调度模型</w:t>
            </w:r>
          </w:p>
        </w:tc>
        <w:tc>
          <w:tcPr>
            <w:tcW w:w="1559" w:type="dxa"/>
            <w:shd w:val="clear" w:color="auto" w:fill="CCE8CF" w:themeFill="background1"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华北电力大学</w:t>
            </w:r>
          </w:p>
        </w:tc>
        <w:tc>
          <w:tcPr>
            <w:tcW w:w="2551" w:type="dxa"/>
            <w:shd w:val="clear" w:color="auto" w:fill="CCE8CF" w:themeFill="background1"/>
            <w:noWrap/>
            <w:hideMark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 w:cs="宋体"/>
                <w:bCs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赵冬梅 殷加玞</w:t>
            </w:r>
          </w:p>
        </w:tc>
        <w:tc>
          <w:tcPr>
            <w:tcW w:w="1701" w:type="dxa"/>
            <w:shd w:val="clear" w:color="auto" w:fill="CCE8CF" w:themeFill="background1"/>
            <w:noWrap/>
            <w:vAlign w:val="center"/>
            <w:hideMark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 w:cs="宋体"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hint="eastAsia"/>
                <w:color w:val="000000" w:themeColor="text1"/>
                <w:szCs w:val="21"/>
              </w:rPr>
              <w:t>2018年5期</w:t>
            </w:r>
          </w:p>
        </w:tc>
      </w:tr>
      <w:tr w:rsidR="00F23526" w:rsidRPr="00DA1CCF" w:rsidTr="00F23526">
        <w:trPr>
          <w:trHeight w:val="624"/>
        </w:trPr>
        <w:tc>
          <w:tcPr>
            <w:tcW w:w="3936" w:type="dxa"/>
            <w:shd w:val="clear" w:color="auto" w:fill="auto"/>
            <w:hideMark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 w:cs="宋体"/>
                <w:bCs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考虑分时电价的主动配电网柔性负荷多目标优化控制</w:t>
            </w:r>
          </w:p>
        </w:tc>
        <w:tc>
          <w:tcPr>
            <w:tcW w:w="1559" w:type="dxa"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武汉大学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 w:cs="宋体"/>
                <w:bCs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孙建军</w:t>
            </w: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 xml:space="preserve"> </w:t>
            </w:r>
            <w:r w:rsidRPr="00DA1CCF"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张</w:t>
            </w:r>
            <w:proofErr w:type="gramStart"/>
            <w:r w:rsidRPr="00DA1CCF"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世</w:t>
            </w:r>
            <w:proofErr w:type="gramEnd"/>
            <w:r w:rsidRPr="00DA1CCF"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泽 曾梦迪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 w:cs="宋体"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hint="eastAsia"/>
                <w:color w:val="000000" w:themeColor="text1"/>
                <w:szCs w:val="21"/>
              </w:rPr>
              <w:t>2018年2期</w:t>
            </w:r>
          </w:p>
        </w:tc>
      </w:tr>
      <w:tr w:rsidR="00F23526" w:rsidRPr="00DA1CCF" w:rsidTr="00F23526">
        <w:trPr>
          <w:trHeight w:val="624"/>
        </w:trPr>
        <w:tc>
          <w:tcPr>
            <w:tcW w:w="3936" w:type="dxa"/>
            <w:shd w:val="clear" w:color="auto" w:fill="auto"/>
            <w:hideMark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 w:cs="宋体"/>
                <w:bCs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基于高频信号注入的永磁同步电机无传感器控制技术综述</w:t>
            </w:r>
          </w:p>
        </w:tc>
        <w:tc>
          <w:tcPr>
            <w:tcW w:w="1559" w:type="dxa"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合肥工业大学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F23526" w:rsidRDefault="00F23526" w:rsidP="0041368D">
            <w:pPr>
              <w:jc w:val="center"/>
              <w:rPr>
                <w:rFonts w:asciiTheme="minorEastAsia" w:hAnsiTheme="minorEastAsia" w:cs="宋体"/>
                <w:bCs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cs="宋体" w:hint="eastAsia"/>
                <w:bCs/>
                <w:color w:val="000000" w:themeColor="text1"/>
                <w:szCs w:val="21"/>
              </w:rPr>
              <w:t>李</w:t>
            </w:r>
            <w:proofErr w:type="gramStart"/>
            <w:r w:rsidRPr="00DA1CCF">
              <w:rPr>
                <w:rFonts w:asciiTheme="minorEastAsia" w:hAnsiTheme="minorEastAsia" w:cs="宋体" w:hint="eastAsia"/>
                <w:bCs/>
                <w:color w:val="000000" w:themeColor="text1"/>
                <w:szCs w:val="21"/>
              </w:rPr>
              <w:t>浩</w:t>
            </w:r>
            <w:proofErr w:type="gramEnd"/>
            <w:r w:rsidRPr="00DA1CCF">
              <w:rPr>
                <w:rFonts w:asciiTheme="minorEastAsia" w:hAnsiTheme="minorEastAsia" w:cs="宋体" w:hint="eastAsia"/>
                <w:bCs/>
                <w:color w:val="000000" w:themeColor="text1"/>
                <w:szCs w:val="21"/>
              </w:rPr>
              <w:t>源 张兴 杨淑英</w:t>
            </w:r>
          </w:p>
          <w:p w:rsidR="00F23526" w:rsidRPr="00DA1CCF" w:rsidRDefault="00F23526" w:rsidP="0041368D">
            <w:pPr>
              <w:jc w:val="center"/>
              <w:rPr>
                <w:rFonts w:asciiTheme="minorEastAsia" w:hAnsiTheme="minorEastAsia" w:cs="宋体"/>
                <w:bCs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cs="宋体" w:hint="eastAsia"/>
                <w:bCs/>
                <w:color w:val="000000" w:themeColor="text1"/>
                <w:szCs w:val="21"/>
              </w:rPr>
              <w:t>李二磊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 w:cs="宋体"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hint="eastAsia"/>
                <w:color w:val="000000" w:themeColor="text1"/>
                <w:szCs w:val="21"/>
              </w:rPr>
              <w:t>2018年12期</w:t>
            </w:r>
          </w:p>
        </w:tc>
      </w:tr>
      <w:tr w:rsidR="00F23526" w:rsidRPr="00DA1CCF" w:rsidTr="00F23526">
        <w:trPr>
          <w:trHeight w:val="624"/>
        </w:trPr>
        <w:tc>
          <w:tcPr>
            <w:tcW w:w="3936" w:type="dxa"/>
            <w:shd w:val="clear" w:color="auto" w:fill="auto"/>
            <w:hideMark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 w:cs="宋体"/>
                <w:bCs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cs="宋体" w:hint="eastAsia"/>
                <w:bCs/>
                <w:color w:val="000000" w:themeColor="text1"/>
                <w:szCs w:val="21"/>
              </w:rPr>
              <w:t>柔性直流配电网故障分析</w:t>
            </w:r>
          </w:p>
        </w:tc>
        <w:tc>
          <w:tcPr>
            <w:tcW w:w="1559" w:type="dxa"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cs="宋体" w:hint="eastAsia"/>
                <w:bCs/>
                <w:color w:val="000000" w:themeColor="text1"/>
                <w:szCs w:val="21"/>
              </w:rPr>
              <w:t>华北电力大学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 w:cs="宋体"/>
                <w:bCs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戴志辉 葛红波 严思齐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 w:cs="宋体"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hint="eastAsia"/>
                <w:color w:val="000000" w:themeColor="text1"/>
                <w:szCs w:val="21"/>
              </w:rPr>
              <w:t>2018年8期</w:t>
            </w:r>
          </w:p>
        </w:tc>
      </w:tr>
      <w:tr w:rsidR="00F23526" w:rsidRPr="00DA1CCF" w:rsidTr="00F23526">
        <w:trPr>
          <w:trHeight w:val="624"/>
        </w:trPr>
        <w:tc>
          <w:tcPr>
            <w:tcW w:w="3936" w:type="dxa"/>
            <w:shd w:val="clear" w:color="auto" w:fill="CCE8CF" w:themeFill="background1"/>
            <w:hideMark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 w:cs="宋体"/>
                <w:bCs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cs="宋体" w:hint="eastAsia"/>
                <w:bCs/>
                <w:color w:val="000000" w:themeColor="text1"/>
                <w:szCs w:val="21"/>
              </w:rPr>
              <w:t>基于下垂控制的逆变器无线并联与环流抑制技术</w:t>
            </w:r>
          </w:p>
        </w:tc>
        <w:tc>
          <w:tcPr>
            <w:tcW w:w="1559" w:type="dxa"/>
            <w:shd w:val="clear" w:color="auto" w:fill="CCE8CF" w:themeFill="background1"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南京航空航天大学</w:t>
            </w:r>
          </w:p>
        </w:tc>
        <w:tc>
          <w:tcPr>
            <w:tcW w:w="2551" w:type="dxa"/>
            <w:shd w:val="clear" w:color="auto" w:fill="CCE8CF" w:themeFill="background1"/>
            <w:noWrap/>
            <w:hideMark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 w:cs="宋体"/>
                <w:bCs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cs="宋体" w:hint="eastAsia"/>
                <w:bCs/>
                <w:color w:val="000000" w:themeColor="text1"/>
                <w:szCs w:val="21"/>
              </w:rPr>
              <w:t>陈杰 刘名</w:t>
            </w:r>
            <w:proofErr w:type="gramStart"/>
            <w:r w:rsidRPr="00DA1CCF">
              <w:rPr>
                <w:rFonts w:asciiTheme="minorEastAsia" w:hAnsiTheme="minorEastAsia" w:cs="宋体" w:hint="eastAsia"/>
                <w:bCs/>
                <w:color w:val="000000" w:themeColor="text1"/>
                <w:szCs w:val="21"/>
              </w:rPr>
              <w:t>凹</w:t>
            </w:r>
            <w:proofErr w:type="gramEnd"/>
            <w:r w:rsidRPr="00DA1CCF">
              <w:rPr>
                <w:rFonts w:asciiTheme="minorEastAsia" w:hAnsiTheme="minorEastAsia" w:cs="宋体" w:hint="eastAsia"/>
                <w:bCs/>
                <w:color w:val="000000" w:themeColor="text1"/>
                <w:szCs w:val="21"/>
              </w:rPr>
              <w:t xml:space="preserve">   陈新</w:t>
            </w:r>
          </w:p>
          <w:p w:rsidR="00F23526" w:rsidRPr="00DA1CCF" w:rsidRDefault="00F23526" w:rsidP="0041368D">
            <w:pPr>
              <w:jc w:val="center"/>
              <w:rPr>
                <w:rFonts w:asciiTheme="minorEastAsia" w:hAnsiTheme="minorEastAsia" w:cs="宋体"/>
                <w:bCs/>
                <w:color w:val="000000" w:themeColor="text1"/>
                <w:szCs w:val="21"/>
              </w:rPr>
            </w:pPr>
            <w:proofErr w:type="gramStart"/>
            <w:r w:rsidRPr="00DA1CCF">
              <w:rPr>
                <w:rFonts w:asciiTheme="minorEastAsia" w:hAnsiTheme="minorEastAsia" w:cs="宋体" w:hint="eastAsia"/>
                <w:bCs/>
                <w:color w:val="000000" w:themeColor="text1"/>
                <w:szCs w:val="21"/>
              </w:rPr>
              <w:t>钮博文</w:t>
            </w:r>
            <w:proofErr w:type="gramEnd"/>
            <w:r w:rsidRPr="00DA1CCF">
              <w:rPr>
                <w:rFonts w:asciiTheme="minorEastAsia" w:hAnsiTheme="minorEastAsia" w:cs="宋体" w:hint="eastAsia"/>
                <w:bCs/>
                <w:color w:val="000000" w:themeColor="text1"/>
                <w:szCs w:val="21"/>
              </w:rPr>
              <w:t> 龚春英</w:t>
            </w:r>
          </w:p>
        </w:tc>
        <w:tc>
          <w:tcPr>
            <w:tcW w:w="1701" w:type="dxa"/>
            <w:shd w:val="clear" w:color="auto" w:fill="CCE8CF" w:themeFill="background1"/>
            <w:noWrap/>
            <w:vAlign w:val="center"/>
            <w:hideMark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 w:cs="宋体"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hint="eastAsia"/>
                <w:color w:val="000000" w:themeColor="text1"/>
                <w:szCs w:val="21"/>
              </w:rPr>
              <w:t>2018年7期</w:t>
            </w:r>
          </w:p>
        </w:tc>
      </w:tr>
      <w:tr w:rsidR="00F23526" w:rsidRPr="00DA1CCF" w:rsidTr="00F23526">
        <w:trPr>
          <w:trHeight w:val="624"/>
        </w:trPr>
        <w:tc>
          <w:tcPr>
            <w:tcW w:w="3936" w:type="dxa"/>
            <w:shd w:val="clear" w:color="auto" w:fill="auto"/>
            <w:hideMark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 w:cs="宋体"/>
                <w:bCs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cs="宋体" w:hint="eastAsia"/>
                <w:bCs/>
                <w:color w:val="000000" w:themeColor="text1"/>
                <w:szCs w:val="21"/>
              </w:rPr>
              <w:t>永磁同步电机三矢量模型预测电流控制</w:t>
            </w:r>
          </w:p>
        </w:tc>
        <w:tc>
          <w:tcPr>
            <w:tcW w:w="1559" w:type="dxa"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西安理工大学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F23526" w:rsidRDefault="00F23526" w:rsidP="0041368D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proofErr w:type="gramStart"/>
            <w:r w:rsidRPr="00DA1CCF"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徐艳平</w:t>
            </w:r>
            <w:proofErr w:type="gramEnd"/>
            <w:r w:rsidRPr="00DA1CCF"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 王极兵</w:t>
            </w:r>
          </w:p>
          <w:p w:rsidR="00F23526" w:rsidRPr="00DA1CCF" w:rsidRDefault="00F23526" w:rsidP="0041368D">
            <w:pPr>
              <w:jc w:val="center"/>
              <w:rPr>
                <w:rFonts w:asciiTheme="minorEastAsia" w:hAnsiTheme="minorEastAsia" w:cs="宋体"/>
                <w:bCs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张保程</w:t>
            </w:r>
            <w:proofErr w:type="gramStart"/>
            <w:r w:rsidRPr="00DA1CCF"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 周钦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 w:cs="宋体"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hint="eastAsia"/>
                <w:color w:val="000000" w:themeColor="text1"/>
                <w:szCs w:val="21"/>
              </w:rPr>
              <w:t>2018年5期</w:t>
            </w:r>
          </w:p>
        </w:tc>
      </w:tr>
      <w:tr w:rsidR="00F23526" w:rsidRPr="00DA1CCF" w:rsidTr="00F23526">
        <w:trPr>
          <w:trHeight w:val="624"/>
        </w:trPr>
        <w:tc>
          <w:tcPr>
            <w:tcW w:w="3936" w:type="dxa"/>
            <w:shd w:val="clear" w:color="auto" w:fill="auto"/>
            <w:hideMark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 w:cs="宋体"/>
                <w:bCs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cs="宋体" w:hint="eastAsia"/>
                <w:bCs/>
                <w:color w:val="000000" w:themeColor="text1"/>
                <w:szCs w:val="21"/>
              </w:rPr>
              <w:t>电-</w:t>
            </w:r>
            <w:proofErr w:type="gramStart"/>
            <w:r w:rsidRPr="00DA1CCF">
              <w:rPr>
                <w:rFonts w:asciiTheme="minorEastAsia" w:hAnsiTheme="minorEastAsia" w:cs="宋体" w:hint="eastAsia"/>
                <w:bCs/>
                <w:color w:val="000000" w:themeColor="text1"/>
                <w:szCs w:val="21"/>
              </w:rPr>
              <w:t>气综合</w:t>
            </w:r>
            <w:proofErr w:type="gramEnd"/>
            <w:r w:rsidRPr="00DA1CCF">
              <w:rPr>
                <w:rFonts w:asciiTheme="minorEastAsia" w:hAnsiTheme="minorEastAsia" w:cs="宋体" w:hint="eastAsia"/>
                <w:bCs/>
                <w:color w:val="000000" w:themeColor="text1"/>
                <w:szCs w:val="21"/>
              </w:rPr>
              <w:t>能源系统能流计算的改进方法</w:t>
            </w:r>
          </w:p>
        </w:tc>
        <w:tc>
          <w:tcPr>
            <w:tcW w:w="1559" w:type="dxa"/>
            <w:vAlign w:val="center"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 w:cs="宋体"/>
                <w:bCs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cs="宋体" w:hint="eastAsia"/>
                <w:bCs/>
                <w:color w:val="000000" w:themeColor="text1"/>
                <w:szCs w:val="21"/>
              </w:rPr>
              <w:t>重庆大学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23526" w:rsidRDefault="00F23526" w:rsidP="0041368D">
            <w:pPr>
              <w:jc w:val="center"/>
              <w:rPr>
                <w:rFonts w:asciiTheme="minorEastAsia" w:hAnsiTheme="minorEastAsia" w:cs="宋体"/>
                <w:bCs/>
                <w:color w:val="000000" w:themeColor="text1"/>
                <w:szCs w:val="21"/>
              </w:rPr>
            </w:pPr>
            <w:proofErr w:type="gramStart"/>
            <w:r w:rsidRPr="00DA1CCF">
              <w:rPr>
                <w:rFonts w:asciiTheme="minorEastAsia" w:hAnsiTheme="minorEastAsia" w:cs="宋体" w:hint="eastAsia"/>
                <w:bCs/>
                <w:color w:val="000000" w:themeColor="text1"/>
                <w:szCs w:val="21"/>
              </w:rPr>
              <w:t>赵霞</w:t>
            </w:r>
            <w:proofErr w:type="gramEnd"/>
            <w:r>
              <w:rPr>
                <w:rFonts w:asciiTheme="minorEastAsia" w:hAnsiTheme="minorEastAsia" w:cs="宋体" w:hint="eastAsia"/>
                <w:bCs/>
                <w:color w:val="000000" w:themeColor="text1"/>
                <w:szCs w:val="21"/>
              </w:rPr>
              <w:t xml:space="preserve">  </w:t>
            </w:r>
            <w:r w:rsidRPr="00DA1CCF">
              <w:rPr>
                <w:rFonts w:asciiTheme="minorEastAsia" w:hAnsiTheme="minorEastAsia" w:cs="宋体" w:hint="eastAsia"/>
                <w:bCs/>
                <w:color w:val="000000" w:themeColor="text1"/>
                <w:szCs w:val="21"/>
              </w:rPr>
              <w:t>杨仑</w:t>
            </w:r>
            <w:r>
              <w:rPr>
                <w:rFonts w:asciiTheme="minorEastAsia" w:hAnsiTheme="minorEastAsia" w:cs="宋体" w:hint="eastAsia"/>
                <w:bCs/>
                <w:color w:val="000000" w:themeColor="text1"/>
                <w:szCs w:val="21"/>
              </w:rPr>
              <w:t xml:space="preserve">  </w:t>
            </w:r>
            <w:r w:rsidRPr="00DA1CCF">
              <w:rPr>
                <w:rFonts w:asciiTheme="minorEastAsia" w:hAnsiTheme="minorEastAsia" w:cs="宋体" w:hint="eastAsia"/>
                <w:bCs/>
                <w:color w:val="000000" w:themeColor="text1"/>
                <w:szCs w:val="21"/>
              </w:rPr>
              <w:t>瞿小斌</w:t>
            </w:r>
          </w:p>
          <w:p w:rsidR="00F23526" w:rsidRPr="00DA1CCF" w:rsidRDefault="00F23526" w:rsidP="0041368D">
            <w:pPr>
              <w:jc w:val="center"/>
              <w:rPr>
                <w:rFonts w:asciiTheme="minorEastAsia" w:hAnsiTheme="minorEastAsia" w:cs="宋体"/>
                <w:bCs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cs="宋体" w:hint="eastAsia"/>
                <w:bCs/>
                <w:color w:val="000000" w:themeColor="text1"/>
                <w:szCs w:val="21"/>
              </w:rPr>
              <w:t>颜伟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hint="eastAsia"/>
                <w:color w:val="000000" w:themeColor="text1"/>
                <w:szCs w:val="21"/>
              </w:rPr>
              <w:t>2018年3期</w:t>
            </w:r>
          </w:p>
        </w:tc>
      </w:tr>
      <w:tr w:rsidR="00F23526" w:rsidRPr="00DA1CCF" w:rsidTr="00F23526">
        <w:trPr>
          <w:trHeight w:val="624"/>
        </w:trPr>
        <w:tc>
          <w:tcPr>
            <w:tcW w:w="3936" w:type="dxa"/>
            <w:shd w:val="clear" w:color="auto" w:fill="auto"/>
            <w:vAlign w:val="center"/>
            <w:hideMark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 w:cs="宋体"/>
                <w:bCs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cs="宋体" w:hint="eastAsia"/>
                <w:bCs/>
                <w:color w:val="000000" w:themeColor="text1"/>
                <w:szCs w:val="21"/>
              </w:rPr>
              <w:t>微电网下考虑分布式电源消纳的电动汽车互动响应控制策略</w:t>
            </w:r>
          </w:p>
        </w:tc>
        <w:tc>
          <w:tcPr>
            <w:tcW w:w="1559" w:type="dxa"/>
            <w:vAlign w:val="center"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 w:cs="Arial"/>
                <w:bCs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cs="Arial" w:hint="eastAsia"/>
                <w:bCs/>
                <w:color w:val="000000" w:themeColor="text1"/>
                <w:szCs w:val="21"/>
              </w:rPr>
              <w:t>浙江工业大学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23526" w:rsidRDefault="00F23526" w:rsidP="0041368D">
            <w:pPr>
              <w:jc w:val="center"/>
              <w:rPr>
                <w:rFonts w:asciiTheme="minorEastAsia" w:hAnsiTheme="minorEastAsia" w:cs="Arial"/>
                <w:bCs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cs="Arial" w:hint="eastAsia"/>
                <w:bCs/>
                <w:color w:val="000000" w:themeColor="text1"/>
                <w:szCs w:val="21"/>
              </w:rPr>
              <w:t>杨晓东</w:t>
            </w:r>
            <w:r>
              <w:rPr>
                <w:rFonts w:asciiTheme="minorEastAsia" w:hAnsiTheme="minorEastAsia" w:cs="Arial" w:hint="eastAsia"/>
                <w:bCs/>
                <w:color w:val="000000" w:themeColor="text1"/>
                <w:szCs w:val="21"/>
              </w:rPr>
              <w:t xml:space="preserve">  </w:t>
            </w:r>
            <w:r w:rsidRPr="00DA1CCF">
              <w:rPr>
                <w:rFonts w:asciiTheme="minorEastAsia" w:hAnsiTheme="minorEastAsia" w:cs="Arial" w:hint="eastAsia"/>
                <w:bCs/>
                <w:color w:val="000000" w:themeColor="text1"/>
                <w:szCs w:val="21"/>
              </w:rPr>
              <w:t>张有兵</w:t>
            </w:r>
            <w:r>
              <w:rPr>
                <w:rFonts w:asciiTheme="minorEastAsia" w:hAnsiTheme="minorEastAsia" w:cs="Arial" w:hint="eastAsia"/>
                <w:bCs/>
                <w:color w:val="000000" w:themeColor="text1"/>
                <w:szCs w:val="21"/>
              </w:rPr>
              <w:t xml:space="preserve">  </w:t>
            </w:r>
            <w:r w:rsidRPr="00DA1CCF">
              <w:rPr>
                <w:rFonts w:asciiTheme="minorEastAsia" w:hAnsiTheme="minorEastAsia" w:cs="Arial" w:hint="eastAsia"/>
                <w:bCs/>
                <w:color w:val="000000" w:themeColor="text1"/>
                <w:szCs w:val="21"/>
              </w:rPr>
              <w:t>蒋杨昌</w:t>
            </w:r>
          </w:p>
          <w:p w:rsidR="00F23526" w:rsidRPr="00DA1CCF" w:rsidRDefault="00F23526" w:rsidP="0041368D">
            <w:pPr>
              <w:jc w:val="center"/>
              <w:rPr>
                <w:rFonts w:asciiTheme="minorEastAsia" w:hAnsiTheme="minorEastAsia" w:cs="Arial"/>
                <w:bCs/>
                <w:color w:val="000000" w:themeColor="text1"/>
                <w:szCs w:val="21"/>
              </w:rPr>
            </w:pPr>
            <w:proofErr w:type="gramStart"/>
            <w:r w:rsidRPr="00DA1CCF">
              <w:rPr>
                <w:rFonts w:asciiTheme="minorEastAsia" w:hAnsiTheme="minorEastAsia" w:cs="Arial" w:hint="eastAsia"/>
                <w:bCs/>
                <w:color w:val="000000" w:themeColor="text1"/>
                <w:szCs w:val="21"/>
              </w:rPr>
              <w:t>谢路耀</w:t>
            </w:r>
            <w:proofErr w:type="gramEnd"/>
            <w:r>
              <w:rPr>
                <w:rFonts w:asciiTheme="minorEastAsia" w:hAnsiTheme="minorEastAsia" w:cs="Arial" w:hint="eastAsia"/>
                <w:bCs/>
                <w:color w:val="000000" w:themeColor="text1"/>
                <w:szCs w:val="21"/>
              </w:rPr>
              <w:t xml:space="preserve">  </w:t>
            </w:r>
            <w:r w:rsidRPr="00DA1CCF">
              <w:rPr>
                <w:rFonts w:asciiTheme="minorEastAsia" w:hAnsiTheme="minorEastAsia" w:cs="Arial" w:hint="eastAsia"/>
                <w:bCs/>
                <w:color w:val="000000" w:themeColor="text1"/>
                <w:szCs w:val="21"/>
              </w:rPr>
              <w:t>赵波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23526" w:rsidRPr="00DA1CCF" w:rsidRDefault="00F23526" w:rsidP="0041368D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DA1CCF">
              <w:rPr>
                <w:rFonts w:asciiTheme="minorEastAsia" w:hAnsiTheme="minorEastAsia" w:hint="eastAsia"/>
                <w:color w:val="000000" w:themeColor="text1"/>
                <w:szCs w:val="21"/>
              </w:rPr>
              <w:t>2018年2期</w:t>
            </w:r>
          </w:p>
        </w:tc>
      </w:tr>
    </w:tbl>
    <w:p w:rsidR="00F23526" w:rsidRDefault="00F23526" w:rsidP="00F23526">
      <w:bookmarkStart w:id="0" w:name="_GoBack"/>
      <w:bookmarkEnd w:id="0"/>
    </w:p>
    <w:p w:rsidR="00EA7EEC" w:rsidRDefault="00EA7EEC"/>
    <w:sectPr w:rsidR="00EA7E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526"/>
    <w:rsid w:val="00A506C7"/>
    <w:rsid w:val="00DF074D"/>
    <w:rsid w:val="00EA7EEC"/>
    <w:rsid w:val="00F23526"/>
    <w:rsid w:val="00FE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5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5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491</Characters>
  <Application>Microsoft Office Word</Application>
  <DocSecurity>0</DocSecurity>
  <Lines>4</Lines>
  <Paragraphs>1</Paragraphs>
  <ScaleCrop>false</ScaleCrop>
  <Company>http://sdwm.org</Company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SDWM</dc:creator>
  <cp:lastModifiedBy>SDWM</cp:lastModifiedBy>
  <cp:revision>1</cp:revision>
  <dcterms:created xsi:type="dcterms:W3CDTF">2020-08-03T02:17:00Z</dcterms:created>
  <dcterms:modified xsi:type="dcterms:W3CDTF">2020-08-03T02:20:00Z</dcterms:modified>
</cp:coreProperties>
</file>